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BC" w:rsidRPr="00BA2CBC" w:rsidRDefault="00BA2CBC" w:rsidP="00BA2CB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Appendix A</w:t>
      </w:r>
    </w:p>
    <w:p w:rsidR="00AC679E" w:rsidRDefault="00604C6D" w:rsidP="00604C6D">
      <w:pPr>
        <w:jc w:val="center"/>
        <w:rPr>
          <w:b/>
          <w:sz w:val="28"/>
          <w:szCs w:val="28"/>
        </w:rPr>
      </w:pPr>
      <w:r w:rsidRPr="00604C6D">
        <w:rPr>
          <w:b/>
          <w:sz w:val="28"/>
          <w:szCs w:val="28"/>
        </w:rPr>
        <w:t>Lancashire SACRE Development Plan 2013/15</w:t>
      </w:r>
      <w:r w:rsidR="00BC6E8B">
        <w:rPr>
          <w:b/>
          <w:sz w:val="28"/>
          <w:szCs w:val="28"/>
        </w:rPr>
        <w:t xml:space="preserve"> </w:t>
      </w:r>
      <w:r w:rsidR="00FD2C02">
        <w:rPr>
          <w:b/>
          <w:sz w:val="28"/>
          <w:szCs w:val="28"/>
        </w:rPr>
        <w:t xml:space="preserve">Draft </w:t>
      </w:r>
      <w:r w:rsidR="00B27383">
        <w:rPr>
          <w:b/>
          <w:sz w:val="28"/>
          <w:szCs w:val="28"/>
        </w:rPr>
        <w:t xml:space="preserve">  </w:t>
      </w:r>
    </w:p>
    <w:tbl>
      <w:tblPr>
        <w:tblStyle w:val="TableGrid"/>
        <w:tblW w:w="15228" w:type="dxa"/>
        <w:tblLook w:val="04A0"/>
      </w:tblPr>
      <w:tblGrid>
        <w:gridCol w:w="5070"/>
        <w:gridCol w:w="7938"/>
        <w:gridCol w:w="1984"/>
        <w:gridCol w:w="236"/>
      </w:tblGrid>
      <w:tr w:rsidR="00604C6D" w:rsidTr="00604C6D">
        <w:trPr>
          <w:trHeight w:val="388"/>
        </w:trPr>
        <w:tc>
          <w:tcPr>
            <w:tcW w:w="15228" w:type="dxa"/>
            <w:gridSpan w:val="4"/>
          </w:tcPr>
          <w:p w:rsidR="00604C6D" w:rsidRDefault="00604C6D" w:rsidP="00604C6D">
            <w:pPr>
              <w:rPr>
                <w:b/>
                <w:sz w:val="28"/>
                <w:szCs w:val="28"/>
              </w:rPr>
            </w:pPr>
            <w:r w:rsidRPr="00604C6D">
              <w:rPr>
                <w:b/>
                <w:sz w:val="28"/>
                <w:szCs w:val="28"/>
              </w:rPr>
              <w:t>Priority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323E5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To fulfil SACRE’s statutory role by providing effective leadership of RE and Collective Worship [CW] by</w:t>
            </w:r>
            <w:r w:rsidR="0087018A">
              <w:rPr>
                <w:b/>
                <w:sz w:val="28"/>
                <w:szCs w:val="28"/>
              </w:rPr>
              <w:t>:</w:t>
            </w:r>
          </w:p>
        </w:tc>
      </w:tr>
      <w:tr w:rsidR="00FD2C02" w:rsidTr="00BA2CBC">
        <w:trPr>
          <w:trHeight w:val="239"/>
        </w:trPr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Default="00FD2C02" w:rsidP="00E11C13">
            <w:r>
              <w:t>Activities</w:t>
            </w:r>
          </w:p>
        </w:tc>
        <w:tc>
          <w:tcPr>
            <w:tcW w:w="1984" w:type="dxa"/>
          </w:tcPr>
          <w:p w:rsidR="00FD2C02" w:rsidRDefault="00FD2C02" w:rsidP="00604C6D">
            <w:pPr>
              <w:jc w:val="center"/>
            </w:pPr>
          </w:p>
        </w:tc>
        <w:tc>
          <w:tcPr>
            <w:tcW w:w="236" w:type="dxa"/>
          </w:tcPr>
          <w:p w:rsidR="00FD2C02" w:rsidRDefault="00FD2C02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388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>Providing an appropriate Agreed Syllabus and guidance on Collective Worship [CW]</w:t>
            </w:r>
          </w:p>
        </w:tc>
        <w:tc>
          <w:tcPr>
            <w:tcW w:w="7938" w:type="dxa"/>
          </w:tcPr>
          <w:p w:rsidR="000B6399" w:rsidRPr="00125D30" w:rsidRDefault="000B6399" w:rsidP="00E11C13">
            <w:r>
              <w:t xml:space="preserve"> </w:t>
            </w:r>
            <w:r w:rsidR="00825F88">
              <w:t>Ensure that the Agreed Syllabus and guidance on CW is accessible to schools</w:t>
            </w:r>
          </w:p>
        </w:tc>
        <w:tc>
          <w:tcPr>
            <w:tcW w:w="1984" w:type="dxa"/>
          </w:tcPr>
          <w:p w:rsidR="000B6399" w:rsidRPr="00EF08F6" w:rsidRDefault="00825F88" w:rsidP="00604C6D">
            <w:pPr>
              <w:jc w:val="center"/>
            </w:pPr>
            <w:r>
              <w:t>JH/HH</w:t>
            </w:r>
          </w:p>
        </w:tc>
        <w:tc>
          <w:tcPr>
            <w:tcW w:w="236" w:type="dxa"/>
            <w:vMerge w:val="restart"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405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>Effective communication with schools about the work of SACRE</w:t>
            </w:r>
          </w:p>
        </w:tc>
        <w:tc>
          <w:tcPr>
            <w:tcW w:w="7938" w:type="dxa"/>
          </w:tcPr>
          <w:p w:rsidR="00604C6D" w:rsidRDefault="00EF08F6" w:rsidP="00EF08F6">
            <w:r>
              <w:t xml:space="preserve">Maintain </w:t>
            </w:r>
            <w:r w:rsidR="00C60581">
              <w:t xml:space="preserve">and update </w:t>
            </w:r>
            <w:r>
              <w:t xml:space="preserve"> web site</w:t>
            </w:r>
          </w:p>
          <w:p w:rsidR="00EF08F6" w:rsidRDefault="00EF08F6" w:rsidP="00EF08F6">
            <w:r>
              <w:t>Liaison with LA advisory service</w:t>
            </w:r>
          </w:p>
          <w:p w:rsidR="00BC6E8B" w:rsidRPr="00EF08F6" w:rsidRDefault="00BC6E8B" w:rsidP="00EF08F6">
            <w:r>
              <w:t>Work with Governor services/ Teacher associations</w:t>
            </w:r>
          </w:p>
        </w:tc>
        <w:tc>
          <w:tcPr>
            <w:tcW w:w="1984" w:type="dxa"/>
          </w:tcPr>
          <w:p w:rsidR="00604C6D" w:rsidRDefault="00EF08F6" w:rsidP="00604C6D">
            <w:pPr>
              <w:jc w:val="center"/>
            </w:pPr>
            <w:r>
              <w:t>HH</w:t>
            </w:r>
          </w:p>
          <w:p w:rsidR="00EF08F6" w:rsidRPr="00EF08F6" w:rsidRDefault="00EF08F6" w:rsidP="00604C6D">
            <w:pPr>
              <w:jc w:val="center"/>
            </w:pPr>
            <w:r>
              <w:t>JH</w:t>
            </w:r>
          </w:p>
        </w:tc>
        <w:tc>
          <w:tcPr>
            <w:tcW w:w="236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388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 w:rsidRPr="00604C6D">
              <w:t>Monitoring the quality of provision</w:t>
            </w:r>
          </w:p>
        </w:tc>
        <w:tc>
          <w:tcPr>
            <w:tcW w:w="7938" w:type="dxa"/>
          </w:tcPr>
          <w:p w:rsidR="00604C6D" w:rsidRPr="000B6399" w:rsidRDefault="000B6399" w:rsidP="000B6399">
            <w:r w:rsidRPr="000B6399">
              <w:t>Monitoring and responding to complaints re RE/CW</w:t>
            </w:r>
          </w:p>
          <w:p w:rsidR="000B6399" w:rsidRPr="000B6399" w:rsidRDefault="000B6399" w:rsidP="000B6399">
            <w:r w:rsidRPr="000B6399">
              <w:t>Monitoring Section 5 inspection reports</w:t>
            </w:r>
          </w:p>
          <w:p w:rsidR="000B6399" w:rsidRPr="000B6399" w:rsidRDefault="000B6399" w:rsidP="000B6399">
            <w:r w:rsidRPr="000B6399">
              <w:t>Monitoring subject inspection reports</w:t>
            </w:r>
          </w:p>
          <w:p w:rsidR="000B6399" w:rsidRPr="000B6399" w:rsidRDefault="000B6399" w:rsidP="000B6399">
            <w:r w:rsidRPr="000B6399">
              <w:t>Feedback from schools via network meetings</w:t>
            </w:r>
          </w:p>
        </w:tc>
        <w:tc>
          <w:tcPr>
            <w:tcW w:w="1984" w:type="dxa"/>
          </w:tcPr>
          <w:p w:rsidR="00604C6D" w:rsidRDefault="000B6399" w:rsidP="00604C6D">
            <w:pPr>
              <w:jc w:val="center"/>
            </w:pPr>
            <w:r w:rsidRPr="000B6399">
              <w:t>JH</w:t>
            </w:r>
          </w:p>
          <w:p w:rsidR="000B6399" w:rsidRDefault="000B6399" w:rsidP="00604C6D">
            <w:pPr>
              <w:jc w:val="center"/>
            </w:pPr>
            <w:r>
              <w:t>JH</w:t>
            </w:r>
          </w:p>
          <w:p w:rsidR="000B6399" w:rsidRDefault="000B6399" w:rsidP="00604C6D">
            <w:pPr>
              <w:jc w:val="center"/>
            </w:pPr>
            <w:r>
              <w:t>JH</w:t>
            </w:r>
          </w:p>
          <w:p w:rsidR="000B6399" w:rsidRPr="000B6399" w:rsidRDefault="000B6399" w:rsidP="00604C6D">
            <w:pPr>
              <w:jc w:val="center"/>
            </w:pPr>
            <w:r>
              <w:t>HH</w:t>
            </w:r>
          </w:p>
        </w:tc>
        <w:tc>
          <w:tcPr>
            <w:tcW w:w="236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604C6D">
        <w:trPr>
          <w:trHeight w:val="405"/>
        </w:trPr>
        <w:tc>
          <w:tcPr>
            <w:tcW w:w="5070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 xml:space="preserve">Monitoring achievements in RE </w:t>
            </w:r>
          </w:p>
        </w:tc>
        <w:tc>
          <w:tcPr>
            <w:tcW w:w="7938" w:type="dxa"/>
          </w:tcPr>
          <w:p w:rsidR="00604C6D" w:rsidRDefault="00EF08F6" w:rsidP="00EF08F6">
            <w:r>
              <w:t>Analysis of GCSE/A level results</w:t>
            </w:r>
          </w:p>
          <w:p w:rsidR="00EF08F6" w:rsidRPr="00EF08F6" w:rsidRDefault="00EF08F6" w:rsidP="00EF08F6">
            <w:pPr>
              <w:rPr>
                <w:color w:val="C00000"/>
              </w:rPr>
            </w:pPr>
          </w:p>
        </w:tc>
        <w:tc>
          <w:tcPr>
            <w:tcW w:w="1984" w:type="dxa"/>
          </w:tcPr>
          <w:p w:rsidR="00604C6D" w:rsidRDefault="00EF08F6" w:rsidP="00604C6D">
            <w:pPr>
              <w:jc w:val="center"/>
            </w:pPr>
            <w:r>
              <w:t>P D/K</w:t>
            </w:r>
            <w:r w:rsidR="000B6399">
              <w:t xml:space="preserve"> </w:t>
            </w:r>
          </w:p>
          <w:p w:rsidR="000B6399" w:rsidRPr="00EF08F6" w:rsidRDefault="000B6399" w:rsidP="00604C6D">
            <w:pPr>
              <w:jc w:val="center"/>
            </w:pPr>
            <w:r>
              <w:t>JH</w:t>
            </w:r>
          </w:p>
        </w:tc>
        <w:tc>
          <w:tcPr>
            <w:tcW w:w="236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C6D" w:rsidRPr="00EF08F6" w:rsidRDefault="00604C6D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5070"/>
        <w:gridCol w:w="7938"/>
        <w:gridCol w:w="1984"/>
      </w:tblGrid>
      <w:tr w:rsidR="00EF08F6" w:rsidRPr="00EF08F6" w:rsidTr="00E11C13">
        <w:trPr>
          <w:trHeight w:val="207"/>
        </w:trPr>
        <w:tc>
          <w:tcPr>
            <w:tcW w:w="14992" w:type="dxa"/>
            <w:gridSpan w:val="3"/>
          </w:tcPr>
          <w:p w:rsidR="00EF08F6" w:rsidRPr="00EF08F6" w:rsidRDefault="00EF08F6" w:rsidP="00EF0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2</w:t>
            </w:r>
            <w:r w:rsidR="00323E5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08F6">
              <w:rPr>
                <w:b/>
                <w:sz w:val="28"/>
                <w:szCs w:val="28"/>
              </w:rPr>
              <w:t>To raise achievement in RE by:</w:t>
            </w:r>
          </w:p>
          <w:p w:rsidR="00EF08F6" w:rsidRPr="00EF08F6" w:rsidRDefault="00EF08F6" w:rsidP="00604C6D">
            <w:pPr>
              <w:jc w:val="center"/>
              <w:rPr>
                <w:sz w:val="28"/>
                <w:szCs w:val="28"/>
              </w:rPr>
            </w:pPr>
          </w:p>
        </w:tc>
      </w:tr>
      <w:tr w:rsidR="00FD2C02" w:rsidTr="00E11C13">
        <w:tc>
          <w:tcPr>
            <w:tcW w:w="5070" w:type="dxa"/>
          </w:tcPr>
          <w:p w:rsidR="00BA2CBC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Pr="00EF08F6" w:rsidRDefault="00FD2C02" w:rsidP="00E11C13">
            <w:r>
              <w:t>Activities</w:t>
            </w:r>
          </w:p>
        </w:tc>
        <w:tc>
          <w:tcPr>
            <w:tcW w:w="1984" w:type="dxa"/>
          </w:tcPr>
          <w:p w:rsidR="00FD2C02" w:rsidRPr="00E11C13" w:rsidRDefault="00FD2C02" w:rsidP="00604C6D">
            <w:pPr>
              <w:jc w:val="center"/>
            </w:pPr>
          </w:p>
        </w:tc>
      </w:tr>
      <w:tr w:rsidR="00EF08F6" w:rsidTr="00E11C13">
        <w:tc>
          <w:tcPr>
            <w:tcW w:w="5070" w:type="dxa"/>
          </w:tcPr>
          <w:p w:rsidR="00EF08F6" w:rsidRP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>Ensuring that the Agreed Syllabus is easily accessible and navigable for teachers</w:t>
            </w:r>
          </w:p>
        </w:tc>
        <w:tc>
          <w:tcPr>
            <w:tcW w:w="7938" w:type="dxa"/>
          </w:tcPr>
          <w:p w:rsidR="00E11C13" w:rsidRPr="00EF08F6" w:rsidRDefault="00E11C13" w:rsidP="00E11C13">
            <w:r w:rsidRPr="00EF08F6">
              <w:t>Ensuring easy access to the syllabus/CW through office staff having information about web site passwords and passing on queries to JH/HH as appropriate</w:t>
            </w:r>
          </w:p>
          <w:p w:rsidR="00EF08F6" w:rsidRPr="00E11C13" w:rsidRDefault="00E11C13" w:rsidP="00E11C13">
            <w:r>
              <w:t>Continuing liaison with IT team [Woodlands] to adapt navigability</w:t>
            </w:r>
          </w:p>
        </w:tc>
        <w:tc>
          <w:tcPr>
            <w:tcW w:w="1984" w:type="dxa"/>
          </w:tcPr>
          <w:p w:rsidR="00EF08F6" w:rsidRDefault="00E11C13" w:rsidP="00604C6D">
            <w:pPr>
              <w:jc w:val="center"/>
            </w:pPr>
            <w:r w:rsidRPr="00E11C13">
              <w:t>JH/HH</w:t>
            </w:r>
            <w:r>
              <w:t>/HW</w:t>
            </w:r>
          </w:p>
          <w:p w:rsidR="00E11C13" w:rsidRDefault="00E11C13" w:rsidP="00604C6D">
            <w:pPr>
              <w:jc w:val="center"/>
            </w:pPr>
          </w:p>
          <w:p w:rsidR="00E11C13" w:rsidRPr="00E11C13" w:rsidRDefault="00E11C13" w:rsidP="00604C6D">
            <w:pPr>
              <w:jc w:val="center"/>
            </w:pPr>
            <w:r>
              <w:t>HH/Dan Heyes</w:t>
            </w:r>
          </w:p>
        </w:tc>
      </w:tr>
      <w:tr w:rsidR="00EF08F6" w:rsidTr="00E11C13">
        <w:tc>
          <w:tcPr>
            <w:tcW w:w="5070" w:type="dxa"/>
          </w:tcPr>
          <w:p w:rsidR="00EF08F6" w:rsidRP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>Reviewing and augmenting the exemplification materials</w:t>
            </w:r>
          </w:p>
        </w:tc>
        <w:tc>
          <w:tcPr>
            <w:tcW w:w="7938" w:type="dxa"/>
          </w:tcPr>
          <w:p w:rsidR="00E11C13" w:rsidRPr="00EF08F6" w:rsidRDefault="00E11C13" w:rsidP="00E11C13">
            <w:r w:rsidRPr="00EF08F6">
              <w:t xml:space="preserve">Updating exemplification through </w:t>
            </w:r>
            <w:r>
              <w:t xml:space="preserve"> accessing good practice </w:t>
            </w:r>
          </w:p>
          <w:p w:rsidR="00EF08F6" w:rsidRDefault="00EF08F6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08F6" w:rsidRPr="00E11C13" w:rsidRDefault="00E11C13" w:rsidP="00604C6D">
            <w:pPr>
              <w:jc w:val="center"/>
            </w:pPr>
            <w:r>
              <w:t>HH/JC/JH/KM/ networks etc</w:t>
            </w:r>
          </w:p>
        </w:tc>
      </w:tr>
      <w:tr w:rsidR="00EF08F6" w:rsidTr="00E11C13">
        <w:tc>
          <w:tcPr>
            <w:tcW w:w="5070" w:type="dxa"/>
          </w:tcPr>
          <w:p w:rsid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t>Providing opportunities to share and develop good practice</w:t>
            </w:r>
          </w:p>
          <w:p w:rsidR="00BA2CBC" w:rsidRDefault="00BA2CBC" w:rsidP="00BA2CBC"/>
          <w:p w:rsidR="00BA2CBC" w:rsidRPr="00EF08F6" w:rsidRDefault="00BA2CBC" w:rsidP="00BA2CBC"/>
        </w:tc>
        <w:tc>
          <w:tcPr>
            <w:tcW w:w="7938" w:type="dxa"/>
          </w:tcPr>
          <w:p w:rsidR="00EF08F6" w:rsidRDefault="00E11C13" w:rsidP="00E11C13">
            <w:r>
              <w:t>Audit existing network groups – liaise with NATRE</w:t>
            </w:r>
          </w:p>
          <w:p w:rsidR="00E11C13" w:rsidRDefault="00E11C13" w:rsidP="00E11C13">
            <w:r>
              <w:t>Explore possible hub clusters eg around Quality Mark schools/B &amp; P Faith Centre</w:t>
            </w:r>
          </w:p>
          <w:p w:rsidR="00E11C13" w:rsidRPr="00E11C13" w:rsidRDefault="00E11C13" w:rsidP="00E11C13">
            <w:r>
              <w:t>Work with LE to establish marketed networks</w:t>
            </w:r>
          </w:p>
        </w:tc>
        <w:tc>
          <w:tcPr>
            <w:tcW w:w="1984" w:type="dxa"/>
          </w:tcPr>
          <w:p w:rsidR="00EF08F6" w:rsidRDefault="00E11C13" w:rsidP="00604C6D">
            <w:pPr>
              <w:jc w:val="center"/>
            </w:pPr>
            <w:r>
              <w:t>HH/JC/NATRE</w:t>
            </w:r>
          </w:p>
          <w:p w:rsidR="00E11C13" w:rsidRDefault="00E11C13" w:rsidP="00604C6D">
            <w:pPr>
              <w:jc w:val="center"/>
            </w:pPr>
            <w:r>
              <w:t>HH/ Anwar</w:t>
            </w:r>
          </w:p>
          <w:p w:rsidR="00E11C13" w:rsidRPr="00E11C13" w:rsidRDefault="00E11C13" w:rsidP="00604C6D">
            <w:pPr>
              <w:jc w:val="center"/>
            </w:pPr>
            <w:r>
              <w:t>HH/JC/Claire Elliot</w:t>
            </w:r>
          </w:p>
        </w:tc>
      </w:tr>
      <w:tr w:rsidR="00EF08F6" w:rsidTr="00E11C13">
        <w:tc>
          <w:tcPr>
            <w:tcW w:w="5070" w:type="dxa"/>
          </w:tcPr>
          <w:p w:rsidR="00EF08F6" w:rsidRDefault="00EF08F6" w:rsidP="00E11C1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Providing opportunities to connect with different living religious traditions </w:t>
            </w:r>
          </w:p>
          <w:p w:rsidR="00EF08F6" w:rsidRDefault="00EF08F6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F08F6" w:rsidRDefault="00125D30" w:rsidP="00125D30">
            <w:r>
              <w:t xml:space="preserve">Rework DIFA site inc with reference to ‘Sacred Space’ guidance form </w:t>
            </w:r>
            <w:proofErr w:type="spellStart"/>
            <w:r>
              <w:t>LO</w:t>
            </w:r>
            <w:r w:rsidR="00FE18A3">
              <w:t>t</w:t>
            </w:r>
            <w:r>
              <w:t>C</w:t>
            </w:r>
            <w:proofErr w:type="spellEnd"/>
            <w:r w:rsidR="00FE18A3">
              <w:t xml:space="preserve"> </w:t>
            </w:r>
          </w:p>
          <w:p w:rsidR="00125D30" w:rsidRDefault="00125D30" w:rsidP="00125D30">
            <w:r>
              <w:t xml:space="preserve">Establish appropriate safeguarding process </w:t>
            </w:r>
          </w:p>
          <w:p w:rsidR="00125D30" w:rsidRDefault="00125D30" w:rsidP="00125D30">
            <w:r>
              <w:t>Liaise with Lancashire I/F partners to identify existing practice</w:t>
            </w:r>
          </w:p>
          <w:p w:rsidR="00125D30" w:rsidRPr="00125D30" w:rsidRDefault="00125D30" w:rsidP="00125D30">
            <w:r>
              <w:t>Explore ways of connecting inc VCs, web sites, blogs, Fbook, twitter etc</w:t>
            </w:r>
          </w:p>
        </w:tc>
        <w:tc>
          <w:tcPr>
            <w:tcW w:w="1984" w:type="dxa"/>
          </w:tcPr>
          <w:p w:rsidR="00EF08F6" w:rsidRDefault="00125D30" w:rsidP="00604C6D">
            <w:pPr>
              <w:jc w:val="center"/>
            </w:pPr>
            <w:r>
              <w:t>HH/Dan Hayes/ Anwar/JH</w:t>
            </w:r>
          </w:p>
          <w:p w:rsidR="00125D30" w:rsidRPr="00125D30" w:rsidRDefault="00125D30" w:rsidP="00604C6D">
            <w:pPr>
              <w:jc w:val="center"/>
            </w:pPr>
            <w:r>
              <w:t>Lancs FF/ SACRE members/YV</w:t>
            </w:r>
          </w:p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5070"/>
        <w:gridCol w:w="7938"/>
        <w:gridCol w:w="1984"/>
      </w:tblGrid>
      <w:tr w:rsidR="00BC6E8B" w:rsidTr="00BC6E8B">
        <w:tc>
          <w:tcPr>
            <w:tcW w:w="14992" w:type="dxa"/>
            <w:gridSpan w:val="3"/>
          </w:tcPr>
          <w:p w:rsidR="00BC6E8B" w:rsidRPr="00323E5E" w:rsidRDefault="00323E5E" w:rsidP="00323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Priority 3: </w:t>
            </w:r>
            <w:r w:rsidR="00BC6E8B" w:rsidRPr="00323E5E">
              <w:rPr>
                <w:b/>
                <w:sz w:val="28"/>
                <w:szCs w:val="28"/>
              </w:rPr>
              <w:t>To improve the provision of Collective Worship by: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BC6E8B"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Default="00FD2C02" w:rsidP="00C60581">
            <w:r>
              <w:t>Activities</w:t>
            </w:r>
          </w:p>
        </w:tc>
        <w:tc>
          <w:tcPr>
            <w:tcW w:w="1984" w:type="dxa"/>
          </w:tcPr>
          <w:p w:rsidR="00FD2C02" w:rsidRDefault="00FD2C02" w:rsidP="00604C6D">
            <w:pPr>
              <w:jc w:val="center"/>
            </w:pP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7"/>
              </w:numPr>
            </w:pPr>
            <w:r>
              <w:t>Ensuring that schools are aware of the support materials and guidance (Mirrors and Doors 2)</w:t>
            </w:r>
          </w:p>
        </w:tc>
        <w:tc>
          <w:tcPr>
            <w:tcW w:w="7938" w:type="dxa"/>
          </w:tcPr>
          <w:p w:rsidR="00C60581" w:rsidRDefault="00C60581" w:rsidP="00C60581">
            <w:r>
              <w:t>Inform re version 2 of Mirrors and Doors - circulate web site passwords via portal</w:t>
            </w:r>
          </w:p>
          <w:p w:rsidR="00C60581" w:rsidRDefault="00C60581" w:rsidP="00C60581">
            <w:r>
              <w:t>Liaison with LA advisory service</w:t>
            </w:r>
          </w:p>
          <w:p w:rsidR="00BC6E8B" w:rsidRDefault="00C60581" w:rsidP="00C60581">
            <w:r>
              <w:t>Work with Governor services</w:t>
            </w:r>
          </w:p>
          <w:p w:rsidR="00C60581" w:rsidRPr="00C60581" w:rsidRDefault="00C60581" w:rsidP="00C60581">
            <w:r>
              <w:t>Offer marketed CPD via LE</w:t>
            </w:r>
          </w:p>
        </w:tc>
        <w:tc>
          <w:tcPr>
            <w:tcW w:w="1984" w:type="dxa"/>
          </w:tcPr>
          <w:p w:rsidR="00BC6E8B" w:rsidRDefault="00C60581" w:rsidP="00604C6D">
            <w:pPr>
              <w:jc w:val="center"/>
            </w:pPr>
            <w:r>
              <w:t>HH/HW/JH</w:t>
            </w:r>
          </w:p>
          <w:p w:rsidR="00C60581" w:rsidRDefault="00C60581" w:rsidP="00604C6D">
            <w:pPr>
              <w:jc w:val="center"/>
            </w:pPr>
            <w:r>
              <w:t>JH</w:t>
            </w:r>
          </w:p>
          <w:p w:rsidR="00C60581" w:rsidRDefault="00C60581" w:rsidP="00604C6D">
            <w:pPr>
              <w:jc w:val="center"/>
            </w:pPr>
            <w:r>
              <w:t>HH/KC</w:t>
            </w:r>
          </w:p>
          <w:p w:rsidR="00C60581" w:rsidRPr="00C60581" w:rsidRDefault="00C60581" w:rsidP="00604C6D">
            <w:pPr>
              <w:jc w:val="center"/>
            </w:pPr>
            <w:r>
              <w:t>HH</w:t>
            </w: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C60581">
            <w:pPr>
              <w:pStyle w:val="ListParagraph"/>
              <w:numPr>
                <w:ilvl w:val="0"/>
                <w:numId w:val="7"/>
              </w:numPr>
            </w:pPr>
            <w:r>
              <w:t>Augment exemplification materials</w:t>
            </w:r>
          </w:p>
        </w:tc>
        <w:tc>
          <w:tcPr>
            <w:tcW w:w="7938" w:type="dxa"/>
          </w:tcPr>
          <w:p w:rsidR="00BC6E8B" w:rsidRPr="00343C88" w:rsidRDefault="00343C88" w:rsidP="008E1BC5">
            <w:r>
              <w:t>Seek out other sources eg. from diocese?</w:t>
            </w:r>
            <w:r w:rsidR="008E1BC5">
              <w:t xml:space="preserve"> B &amp; P? YV? </w:t>
            </w:r>
          </w:p>
        </w:tc>
        <w:tc>
          <w:tcPr>
            <w:tcW w:w="1984" w:type="dxa"/>
          </w:tcPr>
          <w:p w:rsidR="00BC6E8B" w:rsidRPr="00343C88" w:rsidRDefault="00D142BA" w:rsidP="00604C6D">
            <w:pPr>
              <w:jc w:val="center"/>
            </w:pPr>
            <w:r>
              <w:t xml:space="preserve">HH/ </w:t>
            </w:r>
          </w:p>
        </w:tc>
      </w:tr>
      <w:tr w:rsidR="00BC6E8B" w:rsidTr="00BC6E8B">
        <w:tc>
          <w:tcPr>
            <w:tcW w:w="5070" w:type="dxa"/>
          </w:tcPr>
          <w:p w:rsidR="00BC6E8B" w:rsidRDefault="00BC6E8B" w:rsidP="00BC6E8B">
            <w:pPr>
              <w:pStyle w:val="ListParagraph"/>
              <w:numPr>
                <w:ilvl w:val="0"/>
                <w:numId w:val="7"/>
              </w:numPr>
            </w:pPr>
            <w:r>
              <w:t>Providing opportunities to share and develop good practice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C6E8B" w:rsidRDefault="00C60581" w:rsidP="00C60581">
            <w:r>
              <w:t>Case studies gathered from SACRE members visits to schools</w:t>
            </w:r>
          </w:p>
          <w:p w:rsidR="00343C88" w:rsidRPr="00C60581" w:rsidRDefault="00343C88" w:rsidP="00C60581">
            <w:r>
              <w:t>Request via network/Hubs</w:t>
            </w:r>
          </w:p>
        </w:tc>
        <w:tc>
          <w:tcPr>
            <w:tcW w:w="1984" w:type="dxa"/>
          </w:tcPr>
          <w:p w:rsidR="00BC6E8B" w:rsidRDefault="00C60581" w:rsidP="00604C6D">
            <w:pPr>
              <w:jc w:val="center"/>
            </w:pPr>
            <w:r>
              <w:t>SACRE members</w:t>
            </w:r>
          </w:p>
          <w:p w:rsidR="00C60581" w:rsidRPr="00C60581" w:rsidRDefault="00C60581" w:rsidP="00604C6D">
            <w:pPr>
              <w:jc w:val="center"/>
            </w:pPr>
            <w:r>
              <w:t>YV schools</w:t>
            </w:r>
          </w:p>
        </w:tc>
      </w:tr>
    </w:tbl>
    <w:p w:rsidR="00BC6E8B" w:rsidRDefault="00BC6E8B" w:rsidP="00BA2CBC">
      <w:pPr>
        <w:rPr>
          <w:b/>
          <w:sz w:val="28"/>
          <w:szCs w:val="28"/>
        </w:rPr>
      </w:pPr>
    </w:p>
    <w:tbl>
      <w:tblPr>
        <w:tblStyle w:val="TableGrid"/>
        <w:tblW w:w="14992" w:type="dxa"/>
        <w:tblLook w:val="04A0"/>
      </w:tblPr>
      <w:tblGrid>
        <w:gridCol w:w="5070"/>
        <w:gridCol w:w="7938"/>
        <w:gridCol w:w="1984"/>
      </w:tblGrid>
      <w:tr w:rsidR="00BC6E8B" w:rsidTr="00BC6E8B">
        <w:tc>
          <w:tcPr>
            <w:tcW w:w="14992" w:type="dxa"/>
            <w:gridSpan w:val="3"/>
          </w:tcPr>
          <w:p w:rsidR="00BC6E8B" w:rsidRPr="00323E5E" w:rsidRDefault="00323E5E" w:rsidP="00323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Priority 4: </w:t>
            </w:r>
            <w:r w:rsidR="00BC6E8B" w:rsidRPr="00323E5E">
              <w:rPr>
                <w:b/>
                <w:sz w:val="28"/>
                <w:szCs w:val="28"/>
              </w:rPr>
              <w:t>To ensure that the provision of RE is informed by the views of stakeholders by: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BC6E8B">
        <w:tc>
          <w:tcPr>
            <w:tcW w:w="5070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938" w:type="dxa"/>
          </w:tcPr>
          <w:p w:rsidR="00FD2C02" w:rsidRDefault="00FD2C02" w:rsidP="00343C88">
            <w:r>
              <w:t>Activities</w:t>
            </w:r>
          </w:p>
        </w:tc>
        <w:tc>
          <w:tcPr>
            <w:tcW w:w="1984" w:type="dxa"/>
          </w:tcPr>
          <w:p w:rsidR="00FD2C02" w:rsidRDefault="00FD2C02" w:rsidP="00604C6D">
            <w:pPr>
              <w:jc w:val="center"/>
            </w:pP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C60581">
            <w:pPr>
              <w:pStyle w:val="ListParagraph"/>
              <w:numPr>
                <w:ilvl w:val="0"/>
                <w:numId w:val="10"/>
              </w:numPr>
            </w:pPr>
            <w:r>
              <w:t xml:space="preserve">Providing opportunities for Children and Young People to participate in the development of RE </w:t>
            </w:r>
          </w:p>
        </w:tc>
        <w:tc>
          <w:tcPr>
            <w:tcW w:w="7938" w:type="dxa"/>
          </w:tcPr>
          <w:p w:rsidR="00BC6E8B" w:rsidRPr="00343C88" w:rsidRDefault="00343C88" w:rsidP="00343C88">
            <w:r>
              <w:t>Develop the role of Youth Voice and plan for 9</w:t>
            </w:r>
            <w:r w:rsidRPr="00343C88">
              <w:rPr>
                <w:vertAlign w:val="superscript"/>
              </w:rPr>
              <w:t>th</w:t>
            </w:r>
            <w:r>
              <w:t xml:space="preserve"> SACRE Youth Conference to address the development plan priorities</w:t>
            </w:r>
          </w:p>
        </w:tc>
        <w:tc>
          <w:tcPr>
            <w:tcW w:w="1984" w:type="dxa"/>
          </w:tcPr>
          <w:p w:rsidR="00BC6E8B" w:rsidRPr="00343C88" w:rsidRDefault="00343C88" w:rsidP="00604C6D">
            <w:pPr>
              <w:jc w:val="center"/>
            </w:pPr>
            <w:r>
              <w:t>HH/JB/YV schools/Anwar/ SACRE members</w:t>
            </w:r>
          </w:p>
        </w:tc>
      </w:tr>
      <w:tr w:rsidR="00BC6E8B" w:rsidTr="00BC6E8B">
        <w:tc>
          <w:tcPr>
            <w:tcW w:w="5070" w:type="dxa"/>
          </w:tcPr>
          <w:p w:rsidR="00BC6E8B" w:rsidRPr="00BC6E8B" w:rsidRDefault="00BC6E8B" w:rsidP="00C60581">
            <w:pPr>
              <w:pStyle w:val="ListParagraph"/>
              <w:numPr>
                <w:ilvl w:val="0"/>
                <w:numId w:val="10"/>
              </w:numPr>
            </w:pPr>
            <w:r>
              <w:t>Further developing links with people of different faiths, beliefs and traditions</w:t>
            </w:r>
          </w:p>
        </w:tc>
        <w:tc>
          <w:tcPr>
            <w:tcW w:w="7938" w:type="dxa"/>
          </w:tcPr>
          <w:p w:rsidR="00BC6E8B" w:rsidRPr="00343C88" w:rsidRDefault="00343C88" w:rsidP="00343C88">
            <w:r>
              <w:t xml:space="preserve">Identifying and establishing </w:t>
            </w:r>
            <w:r w:rsidR="008E1BC5">
              <w:t xml:space="preserve"> effective and appropriate faith- belief contacts for  visits and visitor resourcing for schools</w:t>
            </w:r>
          </w:p>
        </w:tc>
        <w:tc>
          <w:tcPr>
            <w:tcW w:w="1984" w:type="dxa"/>
          </w:tcPr>
          <w:p w:rsidR="00BC6E8B" w:rsidRPr="008E1BC5" w:rsidRDefault="008E1BC5" w:rsidP="00604C6D">
            <w:pPr>
              <w:jc w:val="center"/>
            </w:pPr>
            <w:r>
              <w:t xml:space="preserve">SACRE members + nom bodies/ Anwar/Lancs F of F </w:t>
            </w:r>
          </w:p>
        </w:tc>
      </w:tr>
      <w:tr w:rsidR="00BC6E8B" w:rsidTr="00BC6E8B">
        <w:tc>
          <w:tcPr>
            <w:tcW w:w="5070" w:type="dxa"/>
          </w:tcPr>
          <w:p w:rsidR="00BC6E8B" w:rsidRPr="00FD2C02" w:rsidRDefault="00BC6E8B" w:rsidP="00FD2C02">
            <w:pPr>
              <w:pStyle w:val="ListParagraph"/>
              <w:numPr>
                <w:ilvl w:val="0"/>
                <w:numId w:val="10"/>
              </w:numPr>
            </w:pPr>
            <w:r>
              <w:t>Maintaining links with national bodies who lead on RE</w:t>
            </w:r>
          </w:p>
        </w:tc>
        <w:tc>
          <w:tcPr>
            <w:tcW w:w="7938" w:type="dxa"/>
          </w:tcPr>
          <w:p w:rsidR="00BC6E8B" w:rsidRPr="00343C88" w:rsidRDefault="00343C88" w:rsidP="00343C88">
            <w:r>
              <w:t>Maintain active membership of NASACRE/receive regular information from The RE Council [REC], Osfted, AREIAC, NATRE etc</w:t>
            </w:r>
          </w:p>
        </w:tc>
        <w:tc>
          <w:tcPr>
            <w:tcW w:w="1984" w:type="dxa"/>
          </w:tcPr>
          <w:p w:rsidR="00BC6E8B" w:rsidRPr="00343C88" w:rsidRDefault="00343C88" w:rsidP="00604C6D">
            <w:pPr>
              <w:jc w:val="center"/>
            </w:pPr>
            <w:r>
              <w:t>HH/JC [NATRE rep]</w:t>
            </w:r>
          </w:p>
        </w:tc>
      </w:tr>
    </w:tbl>
    <w:p w:rsidR="00343C88" w:rsidRPr="00343C88" w:rsidRDefault="00343C88" w:rsidP="00B27383">
      <w:pPr>
        <w:jc w:val="center"/>
        <w:rPr>
          <w:sz w:val="24"/>
          <w:szCs w:val="24"/>
        </w:rPr>
      </w:pPr>
    </w:p>
    <w:sectPr w:rsidR="00343C88" w:rsidRPr="00343C88" w:rsidSect="00604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D6E"/>
    <w:multiLevelType w:val="hybridMultilevel"/>
    <w:tmpl w:val="F7A2C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3BD"/>
    <w:multiLevelType w:val="hybridMultilevel"/>
    <w:tmpl w:val="03D67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47DF"/>
    <w:multiLevelType w:val="hybridMultilevel"/>
    <w:tmpl w:val="324867CA"/>
    <w:lvl w:ilvl="0" w:tplc="F64A0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A2FDD"/>
    <w:multiLevelType w:val="hybridMultilevel"/>
    <w:tmpl w:val="5832F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0170"/>
    <w:multiLevelType w:val="hybridMultilevel"/>
    <w:tmpl w:val="A5E25158"/>
    <w:lvl w:ilvl="0" w:tplc="00261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25CD9"/>
    <w:multiLevelType w:val="hybridMultilevel"/>
    <w:tmpl w:val="97C284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75C61"/>
    <w:multiLevelType w:val="hybridMultilevel"/>
    <w:tmpl w:val="9E2EB970"/>
    <w:lvl w:ilvl="0" w:tplc="92EE4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610EA"/>
    <w:multiLevelType w:val="hybridMultilevel"/>
    <w:tmpl w:val="E3802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02A3C"/>
    <w:multiLevelType w:val="hybridMultilevel"/>
    <w:tmpl w:val="261EB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B2844"/>
    <w:multiLevelType w:val="hybridMultilevel"/>
    <w:tmpl w:val="4E22F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4C6D"/>
    <w:rsid w:val="000B6399"/>
    <w:rsid w:val="00125D30"/>
    <w:rsid w:val="001B316F"/>
    <w:rsid w:val="00211622"/>
    <w:rsid w:val="00323E5E"/>
    <w:rsid w:val="00343C88"/>
    <w:rsid w:val="00604C6D"/>
    <w:rsid w:val="00825F88"/>
    <w:rsid w:val="00855063"/>
    <w:rsid w:val="0087018A"/>
    <w:rsid w:val="008E1BC5"/>
    <w:rsid w:val="008F3CF3"/>
    <w:rsid w:val="00A9213A"/>
    <w:rsid w:val="00AC679E"/>
    <w:rsid w:val="00B27383"/>
    <w:rsid w:val="00BA2CBC"/>
    <w:rsid w:val="00BC5CF4"/>
    <w:rsid w:val="00BC6E8B"/>
    <w:rsid w:val="00C60581"/>
    <w:rsid w:val="00D142BA"/>
    <w:rsid w:val="00DA12F2"/>
    <w:rsid w:val="00E03D4D"/>
    <w:rsid w:val="00E11C13"/>
    <w:rsid w:val="00EF08F6"/>
    <w:rsid w:val="00FD2C02"/>
    <w:rsid w:val="00FE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6</cp:revision>
  <dcterms:created xsi:type="dcterms:W3CDTF">2013-06-03T14:01:00Z</dcterms:created>
  <dcterms:modified xsi:type="dcterms:W3CDTF">2013-06-04T15:26:00Z</dcterms:modified>
</cp:coreProperties>
</file>